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0F9BE" w14:textId="1CBB506F" w:rsidR="00AF207C" w:rsidRPr="00AF207C" w:rsidRDefault="00AF207C" w:rsidP="00AF207C">
      <w:pPr>
        <w:rPr>
          <w:rFonts w:eastAsia="Times New Roman" w:cstheme="minorHAnsi"/>
        </w:rPr>
      </w:pPr>
      <w:r w:rsidRPr="00AF207C">
        <w:rPr>
          <w:rFonts w:eastAsia="Times New Roman" w:cstheme="minorHAnsi"/>
          <w:b/>
          <w:bCs/>
          <w:color w:val="000000"/>
        </w:rPr>
        <w:t xml:space="preserve">PepsiCo releases annotated gene set and associated files for OT3098 v2 genome in partnership with </w:t>
      </w:r>
      <w:proofErr w:type="spellStart"/>
      <w:r w:rsidRPr="00AF207C">
        <w:rPr>
          <w:rFonts w:eastAsia="Times New Roman" w:cstheme="minorHAnsi"/>
          <w:b/>
          <w:bCs/>
          <w:color w:val="000000"/>
        </w:rPr>
        <w:t>GrainGenes</w:t>
      </w:r>
      <w:proofErr w:type="spellEnd"/>
      <w:r w:rsidRPr="00AF207C">
        <w:rPr>
          <w:rFonts w:eastAsia="Times New Roman" w:cstheme="minorHAnsi"/>
          <w:b/>
          <w:bCs/>
          <w:color w:val="000000"/>
        </w:rPr>
        <w:t xml:space="preserve"> </w:t>
      </w:r>
    </w:p>
    <w:p w14:paraId="2E12A3B9" w14:textId="1C1FC434" w:rsidR="00AF207C" w:rsidRPr="00AF207C" w:rsidRDefault="00AF207C" w:rsidP="00AF207C">
      <w:pPr>
        <w:rPr>
          <w:rFonts w:eastAsia="Times New Roman" w:cstheme="minorHAnsi"/>
          <w:color w:val="000000"/>
          <w:sz w:val="22"/>
          <w:szCs w:val="22"/>
        </w:rPr>
      </w:pPr>
      <w:r w:rsidRPr="00AF207C">
        <w:rPr>
          <w:rFonts w:eastAsia="Times New Roman" w:cstheme="minorHAnsi"/>
          <w:color w:val="000000"/>
          <w:sz w:val="22"/>
          <w:szCs w:val="22"/>
        </w:rPr>
        <w:t>By: Dr. Mandy Waters, PepsiCo</w:t>
      </w:r>
    </w:p>
    <w:p w14:paraId="09B6CA1F" w14:textId="77777777" w:rsidR="00AF207C" w:rsidRPr="00AF207C" w:rsidRDefault="00AF207C" w:rsidP="00AF207C">
      <w:pPr>
        <w:rPr>
          <w:rFonts w:eastAsia="Times New Roman" w:cstheme="minorHAnsi"/>
          <w:color w:val="000000"/>
          <w:sz w:val="22"/>
          <w:szCs w:val="22"/>
        </w:rPr>
      </w:pPr>
    </w:p>
    <w:p w14:paraId="1E2626F5" w14:textId="0E6F44B6" w:rsidR="00AF207C" w:rsidRPr="00AF207C" w:rsidRDefault="00AF207C" w:rsidP="00AF207C">
      <w:pPr>
        <w:rPr>
          <w:rFonts w:eastAsia="Times New Roman" w:cstheme="minorHAnsi"/>
          <w:b/>
          <w:bCs/>
          <w:color w:val="000000"/>
          <w:sz w:val="22"/>
          <w:szCs w:val="22"/>
        </w:rPr>
      </w:pPr>
      <w:r w:rsidRPr="00AF207C">
        <w:rPr>
          <w:rFonts w:eastAsia="Times New Roman" w:cstheme="minorHAnsi"/>
          <w:b/>
          <w:bCs/>
          <w:color w:val="000000"/>
          <w:sz w:val="22"/>
          <w:szCs w:val="22"/>
        </w:rPr>
        <w:t>Description of data release</w:t>
      </w:r>
    </w:p>
    <w:p w14:paraId="38B13A47" w14:textId="64D2304B" w:rsidR="00AF207C" w:rsidRPr="00AF207C" w:rsidRDefault="00AF207C" w:rsidP="00AF207C">
      <w:pPr>
        <w:rPr>
          <w:rFonts w:eastAsia="Times New Roman" w:cstheme="minorHAnsi"/>
          <w:color w:val="000000"/>
          <w:sz w:val="22"/>
          <w:szCs w:val="22"/>
        </w:rPr>
      </w:pPr>
      <w:r w:rsidRPr="00AF207C">
        <w:rPr>
          <w:rFonts w:eastAsia="Times New Roman" w:cstheme="minorHAnsi"/>
          <w:color w:val="000000"/>
          <w:sz w:val="22"/>
          <w:szCs w:val="22"/>
        </w:rPr>
        <w:t xml:space="preserve">PepsiCo is releasing a set of predicted transcripts and translated protein sequences mapped to OT3098 v2 reference.  Researchers are able to </w:t>
      </w:r>
      <w:r>
        <w:rPr>
          <w:rFonts w:eastAsia="Times New Roman" w:cstheme="minorHAnsi"/>
          <w:color w:val="000000"/>
          <w:sz w:val="22"/>
          <w:szCs w:val="22"/>
        </w:rPr>
        <w:t>access</w:t>
      </w:r>
      <w:r w:rsidRPr="00AF207C">
        <w:rPr>
          <w:rFonts w:eastAsia="Times New Roman" w:cstheme="minorHAnsi"/>
          <w:color w:val="000000"/>
          <w:sz w:val="22"/>
          <w:szCs w:val="22"/>
        </w:rPr>
        <w:t xml:space="preserve"> the annotation file as a track on the genome browser.  Additional files including a GFF, </w:t>
      </w:r>
      <w:r>
        <w:rPr>
          <w:rFonts w:eastAsia="Times New Roman" w:cstheme="minorHAnsi"/>
          <w:color w:val="000000"/>
          <w:sz w:val="22"/>
          <w:szCs w:val="22"/>
        </w:rPr>
        <w:t>gene</w:t>
      </w:r>
      <w:r w:rsidRPr="00AF207C">
        <w:rPr>
          <w:rFonts w:eastAsia="Times New Roman" w:cstheme="minorHAnsi"/>
          <w:color w:val="000000"/>
          <w:sz w:val="22"/>
          <w:szCs w:val="22"/>
        </w:rPr>
        <w:t xml:space="preserve"> nucleotide </w:t>
      </w:r>
      <w:proofErr w:type="spellStart"/>
      <w:r w:rsidRPr="00AF207C">
        <w:rPr>
          <w:rFonts w:eastAsia="Times New Roman" w:cstheme="minorHAnsi"/>
          <w:color w:val="000000"/>
          <w:sz w:val="22"/>
          <w:szCs w:val="22"/>
        </w:rPr>
        <w:t>fasta</w:t>
      </w:r>
      <w:proofErr w:type="spellEnd"/>
      <w:r w:rsidRPr="00AF207C">
        <w:rPr>
          <w:rFonts w:eastAsia="Times New Roman" w:cstheme="minorHAnsi"/>
          <w:color w:val="000000"/>
          <w:sz w:val="22"/>
          <w:szCs w:val="22"/>
        </w:rPr>
        <w:t xml:space="preserve">, ORF translated peptide </w:t>
      </w:r>
      <w:proofErr w:type="spellStart"/>
      <w:r w:rsidRPr="00AF207C">
        <w:rPr>
          <w:rFonts w:eastAsia="Times New Roman" w:cstheme="minorHAnsi"/>
          <w:color w:val="000000"/>
          <w:sz w:val="22"/>
          <w:szCs w:val="22"/>
        </w:rPr>
        <w:t>fasta</w:t>
      </w:r>
      <w:proofErr w:type="spellEnd"/>
      <w:r>
        <w:rPr>
          <w:rFonts w:eastAsia="Times New Roman" w:cstheme="minorHAnsi"/>
          <w:color w:val="000000"/>
          <w:sz w:val="22"/>
          <w:szCs w:val="22"/>
        </w:rPr>
        <w:t xml:space="preserve">, </w:t>
      </w:r>
      <w:r w:rsidRPr="00AF207C">
        <w:rPr>
          <w:rFonts w:eastAsia="Times New Roman" w:cstheme="minorHAnsi"/>
          <w:color w:val="000000"/>
          <w:sz w:val="22"/>
          <w:szCs w:val="22"/>
        </w:rPr>
        <w:t>and</w:t>
      </w:r>
      <w:r>
        <w:rPr>
          <w:rFonts w:eastAsia="Times New Roman" w:cstheme="minorHAnsi"/>
          <w:color w:val="000000"/>
          <w:sz w:val="22"/>
          <w:szCs w:val="22"/>
        </w:rPr>
        <w:t xml:space="preserve"> a text file with top BLAST hits</w:t>
      </w:r>
      <w:r w:rsidRPr="00AF207C">
        <w:rPr>
          <w:rFonts w:eastAsia="Times New Roman" w:cstheme="minorHAnsi"/>
          <w:color w:val="000000"/>
          <w:sz w:val="22"/>
          <w:szCs w:val="22"/>
        </w:rPr>
        <w:t xml:space="preserve"> </w:t>
      </w:r>
      <w:r>
        <w:rPr>
          <w:rFonts w:eastAsia="Times New Roman" w:cstheme="minorHAnsi"/>
          <w:color w:val="000000"/>
          <w:sz w:val="22"/>
          <w:szCs w:val="22"/>
        </w:rPr>
        <w:t>are</w:t>
      </w:r>
      <w:r w:rsidRPr="00AF207C">
        <w:rPr>
          <w:rFonts w:eastAsia="Times New Roman" w:cstheme="minorHAnsi"/>
          <w:color w:val="000000"/>
          <w:sz w:val="22"/>
          <w:szCs w:val="22"/>
        </w:rPr>
        <w:t xml:space="preserve"> also available via the download site on </w:t>
      </w:r>
      <w:proofErr w:type="spellStart"/>
      <w:r w:rsidRPr="00AF207C">
        <w:rPr>
          <w:rFonts w:eastAsia="Times New Roman" w:cstheme="minorHAnsi"/>
          <w:color w:val="000000"/>
          <w:sz w:val="22"/>
          <w:szCs w:val="22"/>
        </w:rPr>
        <w:t>GrainGenes</w:t>
      </w:r>
      <w:proofErr w:type="spellEnd"/>
      <w:r w:rsidRPr="00AF207C">
        <w:rPr>
          <w:rFonts w:eastAsia="Times New Roman" w:cstheme="minorHAnsi"/>
          <w:color w:val="000000"/>
          <w:sz w:val="22"/>
          <w:szCs w:val="22"/>
        </w:rPr>
        <w:t xml:space="preserve">.  </w:t>
      </w:r>
    </w:p>
    <w:p w14:paraId="6708B807" w14:textId="5488E126" w:rsidR="00AF207C" w:rsidRPr="00AF207C" w:rsidRDefault="00AF207C" w:rsidP="00AF207C">
      <w:pPr>
        <w:rPr>
          <w:rFonts w:eastAsia="Times New Roman" w:cstheme="minorHAnsi"/>
          <w:color w:val="000000"/>
          <w:sz w:val="22"/>
          <w:szCs w:val="22"/>
        </w:rPr>
      </w:pPr>
    </w:p>
    <w:p w14:paraId="22324B45" w14:textId="471D8D92" w:rsidR="00AF207C" w:rsidRPr="00AF207C" w:rsidRDefault="00AF207C" w:rsidP="00AF207C">
      <w:pPr>
        <w:rPr>
          <w:rFonts w:eastAsia="Times New Roman" w:cstheme="minorHAnsi"/>
          <w:b/>
          <w:bCs/>
          <w:color w:val="000000" w:themeColor="text1"/>
          <w:sz w:val="22"/>
          <w:szCs w:val="22"/>
        </w:rPr>
      </w:pPr>
      <w:r w:rsidRPr="00AF207C">
        <w:rPr>
          <w:rFonts w:eastAsia="Times New Roman" w:cstheme="minorHAnsi"/>
          <w:b/>
          <w:bCs/>
          <w:color w:val="000000" w:themeColor="text1"/>
          <w:sz w:val="22"/>
          <w:szCs w:val="22"/>
        </w:rPr>
        <w:t>List of files:</w:t>
      </w:r>
    </w:p>
    <w:p w14:paraId="53CCEB7C" w14:textId="73C3B232" w:rsidR="00AF207C" w:rsidRPr="00AF207C" w:rsidRDefault="00FA15DC" w:rsidP="00AF207C">
      <w:pPr>
        <w:rPr>
          <w:rFonts w:cstheme="minorHAnsi"/>
          <w:color w:val="000000" w:themeColor="text1"/>
          <w:sz w:val="22"/>
          <w:szCs w:val="22"/>
        </w:rPr>
      </w:pPr>
      <w:r>
        <w:rPr>
          <w:rFonts w:cstheme="minorHAnsi"/>
          <w:color w:val="000000" w:themeColor="text1"/>
          <w:sz w:val="22"/>
          <w:szCs w:val="22"/>
        </w:rPr>
        <w:t>PepsiCo_</w:t>
      </w:r>
      <w:r w:rsidR="00AF207C" w:rsidRPr="00AF207C">
        <w:rPr>
          <w:rFonts w:cstheme="minorHAnsi"/>
          <w:color w:val="000000" w:themeColor="text1"/>
          <w:sz w:val="22"/>
          <w:szCs w:val="22"/>
        </w:rPr>
        <w:t xml:space="preserve">OT3098_v2_gene_annotations.gff3: </w:t>
      </w:r>
      <w:proofErr w:type="spellStart"/>
      <w:r w:rsidR="00AF207C" w:rsidRPr="00AF207C">
        <w:rPr>
          <w:rFonts w:cstheme="minorHAnsi"/>
          <w:color w:val="000000" w:themeColor="text1"/>
          <w:sz w:val="22"/>
          <w:szCs w:val="22"/>
        </w:rPr>
        <w:t>gff</w:t>
      </w:r>
      <w:proofErr w:type="spellEnd"/>
      <w:r w:rsidR="00AF207C" w:rsidRPr="00AF207C">
        <w:rPr>
          <w:rFonts w:cstheme="minorHAnsi"/>
          <w:color w:val="000000" w:themeColor="text1"/>
          <w:sz w:val="22"/>
          <w:szCs w:val="22"/>
        </w:rPr>
        <w:t xml:space="preserve"> file with predicted genes (details below on prediction pipeline and nomenclature)</w:t>
      </w:r>
    </w:p>
    <w:p w14:paraId="1BA960C7" w14:textId="25AB3A01" w:rsidR="00AF207C" w:rsidRPr="00AF207C" w:rsidRDefault="00FA15DC" w:rsidP="00AF207C">
      <w:pPr>
        <w:rPr>
          <w:rFonts w:cstheme="minorHAnsi"/>
          <w:color w:val="000000" w:themeColor="text1"/>
          <w:sz w:val="22"/>
          <w:szCs w:val="22"/>
        </w:rPr>
      </w:pPr>
      <w:r>
        <w:rPr>
          <w:rFonts w:cstheme="minorHAnsi"/>
          <w:color w:val="000000" w:themeColor="text1"/>
          <w:sz w:val="22"/>
          <w:szCs w:val="22"/>
        </w:rPr>
        <w:t>PepsiCo_</w:t>
      </w:r>
      <w:r w:rsidR="00AF207C" w:rsidRPr="00AF207C">
        <w:rPr>
          <w:rFonts w:cstheme="minorHAnsi"/>
          <w:color w:val="000000" w:themeColor="text1"/>
          <w:sz w:val="22"/>
          <w:szCs w:val="22"/>
        </w:rPr>
        <w:t xml:space="preserve">OT3098_v2_predicted_genes_nucleotide_seq.fa: </w:t>
      </w:r>
      <w:proofErr w:type="spellStart"/>
      <w:r w:rsidR="00AF207C" w:rsidRPr="00AF207C">
        <w:rPr>
          <w:rFonts w:cstheme="minorHAnsi"/>
          <w:color w:val="000000" w:themeColor="text1"/>
          <w:sz w:val="22"/>
          <w:szCs w:val="22"/>
        </w:rPr>
        <w:t>fasta</w:t>
      </w:r>
      <w:proofErr w:type="spellEnd"/>
      <w:r w:rsidR="00AF207C" w:rsidRPr="00AF207C">
        <w:rPr>
          <w:rFonts w:cstheme="minorHAnsi"/>
          <w:color w:val="000000" w:themeColor="text1"/>
          <w:sz w:val="22"/>
          <w:szCs w:val="22"/>
        </w:rPr>
        <w:t xml:space="preserve"> file with nucleotide sequences for predicted genes</w:t>
      </w:r>
    </w:p>
    <w:p w14:paraId="1F85398C" w14:textId="34DCF5F5" w:rsidR="00AF207C" w:rsidRPr="00AF207C" w:rsidRDefault="00FA15DC" w:rsidP="00AF207C">
      <w:pPr>
        <w:rPr>
          <w:rFonts w:cstheme="minorHAnsi"/>
          <w:color w:val="000000" w:themeColor="text1"/>
          <w:sz w:val="22"/>
          <w:szCs w:val="22"/>
        </w:rPr>
      </w:pPr>
      <w:r>
        <w:rPr>
          <w:rFonts w:cstheme="minorHAnsi"/>
          <w:color w:val="000000" w:themeColor="text1"/>
          <w:sz w:val="22"/>
          <w:szCs w:val="22"/>
        </w:rPr>
        <w:t>PepsiCo_</w:t>
      </w:r>
      <w:r w:rsidR="00AF207C" w:rsidRPr="00AF207C">
        <w:rPr>
          <w:rFonts w:cstheme="minorHAnsi"/>
          <w:color w:val="000000" w:themeColor="text1"/>
          <w:sz w:val="22"/>
          <w:szCs w:val="22"/>
        </w:rPr>
        <w:t xml:space="preserve">OT3098_v2_predicted_genes_protein_seq.fa: </w:t>
      </w:r>
      <w:proofErr w:type="spellStart"/>
      <w:r w:rsidR="00AF207C" w:rsidRPr="00AF207C">
        <w:rPr>
          <w:rFonts w:cstheme="minorHAnsi"/>
          <w:color w:val="000000" w:themeColor="text1"/>
          <w:sz w:val="22"/>
          <w:szCs w:val="22"/>
        </w:rPr>
        <w:t>fasta</w:t>
      </w:r>
      <w:proofErr w:type="spellEnd"/>
      <w:r w:rsidR="00AF207C" w:rsidRPr="00AF207C">
        <w:rPr>
          <w:rFonts w:cstheme="minorHAnsi"/>
          <w:color w:val="000000" w:themeColor="text1"/>
          <w:sz w:val="22"/>
          <w:szCs w:val="22"/>
        </w:rPr>
        <w:t xml:space="preserve"> file with amino acid sequences for genes where an open reading frame could be identified</w:t>
      </w:r>
    </w:p>
    <w:p w14:paraId="27BC9EEA" w14:textId="1BD47752" w:rsidR="00AF207C" w:rsidRPr="00AF207C" w:rsidRDefault="00FA15DC" w:rsidP="00AF207C">
      <w:pPr>
        <w:rPr>
          <w:rFonts w:eastAsia="Times New Roman" w:cstheme="minorHAnsi"/>
          <w:color w:val="000000" w:themeColor="text1"/>
          <w:sz w:val="22"/>
          <w:szCs w:val="22"/>
        </w:rPr>
      </w:pPr>
      <w:r>
        <w:rPr>
          <w:rFonts w:cstheme="minorHAnsi"/>
          <w:color w:val="000000" w:themeColor="text1"/>
          <w:sz w:val="22"/>
          <w:szCs w:val="22"/>
        </w:rPr>
        <w:t>PepsiCo_</w:t>
      </w:r>
      <w:r w:rsidR="00AF207C" w:rsidRPr="00AF207C">
        <w:rPr>
          <w:rFonts w:cstheme="minorHAnsi"/>
          <w:color w:val="000000" w:themeColor="text1"/>
          <w:sz w:val="22"/>
          <w:szCs w:val="22"/>
        </w:rPr>
        <w:t>OT3098_v2_predicted_genes_blast_results.txt: text file with up to the top 5 blast results for each gene</w:t>
      </w:r>
    </w:p>
    <w:p w14:paraId="02159541" w14:textId="77777777" w:rsidR="00AF207C" w:rsidRPr="00AF207C" w:rsidRDefault="00AF207C" w:rsidP="00AF207C">
      <w:pPr>
        <w:rPr>
          <w:rFonts w:ascii="Calibri" w:eastAsia="Times New Roman" w:hAnsi="Calibri" w:cs="Calibri"/>
          <w:b/>
          <w:bCs/>
          <w:color w:val="000000" w:themeColor="text1"/>
          <w:sz w:val="22"/>
          <w:szCs w:val="22"/>
        </w:rPr>
      </w:pPr>
    </w:p>
    <w:p w14:paraId="110BA1D4" w14:textId="77777777" w:rsidR="00AF207C" w:rsidRPr="00AF207C" w:rsidRDefault="00AF207C" w:rsidP="00AF207C">
      <w:pPr>
        <w:rPr>
          <w:rFonts w:ascii="Calibri" w:eastAsia="Times New Roman" w:hAnsi="Calibri" w:cs="Calibri"/>
          <w:b/>
          <w:bCs/>
          <w:color w:val="000000" w:themeColor="text1"/>
          <w:sz w:val="22"/>
          <w:szCs w:val="22"/>
        </w:rPr>
      </w:pPr>
      <w:r w:rsidRPr="00AF207C">
        <w:rPr>
          <w:rFonts w:ascii="Calibri" w:eastAsia="Times New Roman" w:hAnsi="Calibri" w:cs="Calibri"/>
          <w:b/>
          <w:bCs/>
          <w:color w:val="000000" w:themeColor="text1"/>
          <w:sz w:val="22"/>
          <w:szCs w:val="22"/>
        </w:rPr>
        <w:t>Use:</w:t>
      </w:r>
    </w:p>
    <w:p w14:paraId="064BF2E0" w14:textId="1CA6F7F9" w:rsidR="00AF207C" w:rsidRDefault="00AF207C" w:rsidP="00AF207C">
      <w:pPr>
        <w:rPr>
          <w:rFonts w:ascii="Calibri" w:eastAsia="Times New Roman" w:hAnsi="Calibri" w:cs="Calibri"/>
          <w:color w:val="000000"/>
          <w:sz w:val="22"/>
          <w:szCs w:val="22"/>
        </w:rPr>
      </w:pPr>
      <w:r w:rsidRPr="00AF207C">
        <w:rPr>
          <w:rFonts w:ascii="Calibri" w:eastAsia="Times New Roman" w:hAnsi="Calibri" w:cs="Calibri"/>
          <w:color w:val="000000" w:themeColor="text1"/>
          <w:sz w:val="22"/>
          <w:szCs w:val="22"/>
        </w:rPr>
        <w:t xml:space="preserve">Researchers are free to use and publish with all OT3098 genomic resources shared on </w:t>
      </w:r>
      <w:proofErr w:type="spellStart"/>
      <w:r w:rsidRPr="00AF207C">
        <w:rPr>
          <w:rFonts w:ascii="Calibri" w:eastAsia="Times New Roman" w:hAnsi="Calibri" w:cs="Calibri"/>
          <w:color w:val="000000" w:themeColor="text1"/>
          <w:sz w:val="22"/>
          <w:szCs w:val="22"/>
        </w:rPr>
        <w:t>GrainGenes</w:t>
      </w:r>
      <w:proofErr w:type="spellEnd"/>
      <w:r w:rsidRPr="00AF207C">
        <w:rPr>
          <w:rFonts w:ascii="Calibri" w:eastAsia="Times New Roman" w:hAnsi="Calibri" w:cs="Calibri"/>
          <w:color w:val="000000" w:themeColor="text1"/>
          <w:sz w:val="22"/>
          <w:szCs w:val="22"/>
        </w:rPr>
        <w:t xml:space="preserve">.  Given </w:t>
      </w:r>
      <w:r w:rsidRPr="00513A10">
        <w:rPr>
          <w:rFonts w:ascii="Calibri" w:eastAsia="Times New Roman" w:hAnsi="Calibri" w:cs="Calibri"/>
          <w:color w:val="000000"/>
          <w:sz w:val="22"/>
          <w:szCs w:val="22"/>
        </w:rPr>
        <w:t xml:space="preserve">that no direct publication will be submitted for </w:t>
      </w:r>
      <w:r>
        <w:rPr>
          <w:rFonts w:ascii="Calibri" w:eastAsia="Times New Roman" w:hAnsi="Calibri" w:cs="Calibri"/>
          <w:color w:val="000000"/>
          <w:sz w:val="22"/>
          <w:szCs w:val="22"/>
        </w:rPr>
        <w:t>these sets of data</w:t>
      </w:r>
      <w:r w:rsidRPr="00513A10">
        <w:rPr>
          <w:rFonts w:ascii="Calibri" w:eastAsia="Times New Roman" w:hAnsi="Calibri" w:cs="Calibri"/>
          <w:color w:val="000000"/>
          <w:sz w:val="22"/>
          <w:szCs w:val="22"/>
        </w:rPr>
        <w:t xml:space="preserve"> we choose to opt out of the Toronto Agreement</w:t>
      </w:r>
      <w:r>
        <w:rPr>
          <w:rFonts w:ascii="Calibri" w:eastAsia="Times New Roman" w:hAnsi="Calibri" w:cs="Calibri"/>
          <w:color w:val="000000"/>
          <w:sz w:val="22"/>
          <w:szCs w:val="22"/>
        </w:rPr>
        <w:t>,</w:t>
      </w:r>
      <w:r w:rsidRPr="00513A10">
        <w:rPr>
          <w:rFonts w:ascii="Calibri" w:eastAsia="Times New Roman" w:hAnsi="Calibri" w:cs="Calibri"/>
          <w:color w:val="000000"/>
          <w:sz w:val="22"/>
          <w:szCs w:val="22"/>
        </w:rPr>
        <w:t xml:space="preserve"> so researchers can freely use the</w:t>
      </w:r>
      <w:r>
        <w:rPr>
          <w:rFonts w:ascii="Calibri" w:eastAsia="Times New Roman" w:hAnsi="Calibri" w:cs="Calibri"/>
          <w:color w:val="000000"/>
          <w:sz w:val="22"/>
          <w:szCs w:val="22"/>
        </w:rPr>
        <w:t>se</w:t>
      </w:r>
      <w:r w:rsidRPr="00513A10">
        <w:rPr>
          <w:rFonts w:ascii="Calibri" w:eastAsia="Times New Roman" w:hAnsi="Calibri" w:cs="Calibri"/>
          <w:color w:val="000000"/>
          <w:sz w:val="22"/>
          <w:szCs w:val="22"/>
        </w:rPr>
        <w:t xml:space="preserve"> resources as they become available</w:t>
      </w:r>
      <w:r>
        <w:rPr>
          <w:rFonts w:ascii="Calibri" w:eastAsia="Times New Roman" w:hAnsi="Calibri" w:cs="Calibri"/>
          <w:color w:val="000000"/>
          <w:sz w:val="22"/>
          <w:szCs w:val="22"/>
        </w:rPr>
        <w:t>:</w:t>
      </w:r>
    </w:p>
    <w:p w14:paraId="2AB12FFA" w14:textId="77777777" w:rsidR="00AF207C" w:rsidRDefault="00AF207C" w:rsidP="00AF207C">
      <w:pPr>
        <w:pStyle w:val="ListParagraph"/>
        <w:numPr>
          <w:ilvl w:val="0"/>
          <w:numId w:val="1"/>
        </w:numPr>
        <w:rPr>
          <w:rFonts w:ascii="Calibri" w:eastAsia="Times New Roman" w:hAnsi="Calibri" w:cs="Calibri"/>
          <w:color w:val="000000"/>
          <w:sz w:val="22"/>
          <w:szCs w:val="22"/>
        </w:rPr>
      </w:pPr>
      <w:r w:rsidRPr="00283367">
        <w:rPr>
          <w:rFonts w:ascii="Calibri" w:eastAsia="Times New Roman" w:hAnsi="Calibri" w:cs="Calibri"/>
          <w:color w:val="000000"/>
          <w:sz w:val="22"/>
          <w:szCs w:val="22"/>
        </w:rPr>
        <w:t>Genome Browser</w:t>
      </w:r>
      <w:r w:rsidRPr="009704A1">
        <w:rPr>
          <w:rFonts w:ascii="Calibri" w:eastAsia="Times New Roman" w:hAnsi="Calibri" w:cs="Calibri"/>
          <w:color w:val="000000"/>
          <w:sz w:val="22"/>
          <w:szCs w:val="22"/>
        </w:rPr>
        <w:t xml:space="preserve">: </w:t>
      </w:r>
      <w:hyperlink r:id="rId6" w:history="1">
        <w:r w:rsidRPr="00AE3580">
          <w:rPr>
            <w:rStyle w:val="Hyperlink"/>
            <w:rFonts w:ascii="Calibri" w:eastAsia="Times New Roman" w:hAnsi="Calibri" w:cs="Calibri"/>
            <w:sz w:val="22"/>
            <w:szCs w:val="22"/>
          </w:rPr>
          <w:t>https://wheat.pw.usda.gov/jb?data=/ggds/oat-ot3098v2-pepsico</w:t>
        </w:r>
      </w:hyperlink>
    </w:p>
    <w:p w14:paraId="6A8A50ED" w14:textId="77777777" w:rsidR="00AF207C" w:rsidRPr="009704A1" w:rsidRDefault="00AF207C" w:rsidP="00AF207C">
      <w:pPr>
        <w:pStyle w:val="ListParagraph"/>
        <w:numPr>
          <w:ilvl w:val="0"/>
          <w:numId w:val="1"/>
        </w:numPr>
        <w:rPr>
          <w:rFonts w:ascii="Calibri" w:eastAsia="Times New Roman" w:hAnsi="Calibri" w:cs="Calibri"/>
          <w:color w:val="000000"/>
          <w:sz w:val="22"/>
          <w:szCs w:val="22"/>
        </w:rPr>
      </w:pPr>
      <w:r w:rsidRPr="00283367">
        <w:rPr>
          <w:rFonts w:ascii="Calibri" w:eastAsia="Times New Roman" w:hAnsi="Calibri" w:cs="Calibri"/>
          <w:color w:val="000000"/>
          <w:sz w:val="22"/>
          <w:szCs w:val="22"/>
        </w:rPr>
        <w:t>BLAST</w:t>
      </w:r>
      <w:r w:rsidRPr="009704A1">
        <w:rPr>
          <w:rFonts w:ascii="Calibri" w:eastAsia="Times New Roman" w:hAnsi="Calibri" w:cs="Calibri"/>
          <w:color w:val="000000"/>
          <w:sz w:val="22"/>
          <w:szCs w:val="22"/>
        </w:rPr>
        <w:t xml:space="preserve">: </w:t>
      </w:r>
      <w:hyperlink r:id="rId7" w:history="1">
        <w:r w:rsidRPr="00283367">
          <w:rPr>
            <w:rStyle w:val="Hyperlink"/>
            <w:rFonts w:ascii="Calibri" w:eastAsia="Times New Roman" w:hAnsi="Calibri" w:cs="Calibri"/>
            <w:sz w:val="22"/>
            <w:szCs w:val="22"/>
          </w:rPr>
          <w:t>https://wheat.pw.usda.gov/blast/</w:t>
        </w:r>
      </w:hyperlink>
      <w:r w:rsidRPr="009704A1">
        <w:rPr>
          <w:rFonts w:ascii="Calibri" w:eastAsia="Times New Roman" w:hAnsi="Calibri" w:cs="Calibri"/>
          <w:color w:val="000000"/>
          <w:sz w:val="22"/>
          <w:szCs w:val="22"/>
        </w:rPr>
        <w:t xml:space="preserve"> (select “PepsiCo OT3098 </w:t>
      </w:r>
      <w:proofErr w:type="spellStart"/>
      <w:r w:rsidRPr="009704A1">
        <w:rPr>
          <w:rFonts w:ascii="Calibri" w:eastAsia="Times New Roman" w:hAnsi="Calibri" w:cs="Calibri"/>
          <w:color w:val="000000"/>
          <w:sz w:val="22"/>
          <w:szCs w:val="22"/>
        </w:rPr>
        <w:t>Hexaploid</w:t>
      </w:r>
      <w:proofErr w:type="spellEnd"/>
      <w:r w:rsidRPr="009704A1">
        <w:rPr>
          <w:rFonts w:ascii="Calibri" w:eastAsia="Times New Roman" w:hAnsi="Calibri" w:cs="Calibri"/>
          <w:color w:val="000000"/>
          <w:sz w:val="22"/>
          <w:szCs w:val="22"/>
        </w:rPr>
        <w:t xml:space="preserve"> Oat v2 pseudomolecules (2021)” under the “Oat Selections”)</w:t>
      </w:r>
    </w:p>
    <w:p w14:paraId="574F7C66" w14:textId="77777777" w:rsidR="00AF207C" w:rsidRPr="00A56C63" w:rsidRDefault="00AF207C" w:rsidP="00AF207C">
      <w:pPr>
        <w:pStyle w:val="ListParagraph"/>
        <w:numPr>
          <w:ilvl w:val="0"/>
          <w:numId w:val="1"/>
        </w:numPr>
        <w:rPr>
          <w:rFonts w:ascii="Calibri" w:eastAsia="Times New Roman" w:hAnsi="Calibri" w:cs="Calibri"/>
          <w:color w:val="000000"/>
          <w:sz w:val="22"/>
          <w:szCs w:val="22"/>
        </w:rPr>
      </w:pPr>
      <w:r w:rsidRPr="009704A1">
        <w:rPr>
          <w:rFonts w:ascii="Calibri" w:eastAsia="Times New Roman" w:hAnsi="Calibri" w:cs="Calibri"/>
          <w:color w:val="000000"/>
          <w:sz w:val="22"/>
          <w:szCs w:val="22"/>
        </w:rPr>
        <w:t xml:space="preserve">Data Download: </w:t>
      </w:r>
      <w:hyperlink r:id="rId8" w:history="1">
        <w:r w:rsidRPr="00AE3580">
          <w:rPr>
            <w:rStyle w:val="Hyperlink"/>
            <w:rFonts w:ascii="Calibri" w:eastAsia="Times New Roman" w:hAnsi="Calibri" w:cs="Calibri"/>
            <w:sz w:val="22"/>
            <w:szCs w:val="22"/>
          </w:rPr>
          <w:t>https://wheat.pw.usda.gov/GG3/graingenes-downloads/pepsico-oat-ot3098-v2-files-2021</w:t>
        </w:r>
      </w:hyperlink>
    </w:p>
    <w:p w14:paraId="1F6428E7" w14:textId="77777777" w:rsidR="00AF207C" w:rsidRDefault="00AF207C" w:rsidP="00AF207C">
      <w:pPr>
        <w:rPr>
          <w:rFonts w:ascii="Calibri" w:eastAsia="Times New Roman" w:hAnsi="Calibri" w:cs="Calibri"/>
          <w:color w:val="000000"/>
          <w:sz w:val="22"/>
          <w:szCs w:val="22"/>
        </w:rPr>
      </w:pPr>
    </w:p>
    <w:p w14:paraId="6081E335" w14:textId="77777777" w:rsidR="00AF207C" w:rsidRDefault="00AF207C" w:rsidP="00AF207C">
      <w:pPr>
        <w:rPr>
          <w:rFonts w:ascii="Calibri" w:eastAsia="Times New Roman" w:hAnsi="Calibri" w:cs="Calibri"/>
          <w:color w:val="000000"/>
          <w:sz w:val="22"/>
          <w:szCs w:val="22"/>
        </w:rPr>
      </w:pPr>
      <w:r w:rsidRPr="009704A1">
        <w:rPr>
          <w:rFonts w:ascii="Calibri" w:eastAsia="Times New Roman" w:hAnsi="Calibri" w:cs="Calibri"/>
          <w:b/>
          <w:bCs/>
          <w:color w:val="000000"/>
          <w:sz w:val="22"/>
          <w:szCs w:val="22"/>
        </w:rPr>
        <w:t>Citation</w:t>
      </w:r>
      <w:r>
        <w:rPr>
          <w:rFonts w:ascii="Calibri" w:eastAsia="Times New Roman" w:hAnsi="Calibri" w:cs="Calibri"/>
          <w:color w:val="000000"/>
          <w:sz w:val="22"/>
          <w:szCs w:val="22"/>
        </w:rPr>
        <w:t>:</w:t>
      </w:r>
    </w:p>
    <w:p w14:paraId="71F6586B" w14:textId="77777777" w:rsidR="00AF207C" w:rsidRDefault="00AF207C" w:rsidP="00AF207C">
      <w:pPr>
        <w:rPr>
          <w:rFonts w:ascii="Calibri" w:eastAsia="Times New Roman" w:hAnsi="Calibri" w:cs="Calibri"/>
          <w:color w:val="000000"/>
          <w:sz w:val="22"/>
          <w:szCs w:val="22"/>
        </w:rPr>
      </w:pPr>
      <w:r w:rsidRPr="00513A10">
        <w:rPr>
          <w:rFonts w:ascii="Calibri" w:eastAsia="Times New Roman" w:hAnsi="Calibri" w:cs="Calibri"/>
          <w:color w:val="000000"/>
          <w:sz w:val="22"/>
          <w:szCs w:val="22"/>
        </w:rPr>
        <w:t>If you use these resources</w:t>
      </w:r>
      <w:r>
        <w:rPr>
          <w:rFonts w:ascii="Calibri" w:eastAsia="Times New Roman" w:hAnsi="Calibri" w:cs="Calibri"/>
          <w:color w:val="000000"/>
          <w:sz w:val="22"/>
          <w:szCs w:val="22"/>
        </w:rPr>
        <w:t>,</w:t>
      </w:r>
      <w:r w:rsidRPr="00513A10">
        <w:rPr>
          <w:rFonts w:ascii="Calibri" w:eastAsia="Times New Roman" w:hAnsi="Calibri" w:cs="Calibri"/>
          <w:color w:val="000000"/>
          <w:sz w:val="22"/>
          <w:szCs w:val="22"/>
        </w:rPr>
        <w:t xml:space="preserve"> please cite: </w:t>
      </w:r>
    </w:p>
    <w:p w14:paraId="669F6E2D" w14:textId="77777777" w:rsidR="00AF207C" w:rsidRPr="00513A10" w:rsidRDefault="00AF207C" w:rsidP="00AF207C">
      <w:pPr>
        <w:rPr>
          <w:rFonts w:ascii="Calibri" w:eastAsia="Times New Roman" w:hAnsi="Calibri" w:cs="Calibri"/>
          <w:color w:val="000000"/>
          <w:sz w:val="22"/>
          <w:szCs w:val="22"/>
        </w:rPr>
      </w:pPr>
      <w:r w:rsidRPr="00513A10">
        <w:rPr>
          <w:rFonts w:ascii="Calibri" w:eastAsia="Times New Roman" w:hAnsi="Calibri" w:cs="Calibri"/>
          <w:color w:val="000000"/>
          <w:sz w:val="22"/>
          <w:szCs w:val="22"/>
        </w:rPr>
        <w:t>"</w:t>
      </w:r>
      <w:proofErr w:type="spellStart"/>
      <w:r w:rsidRPr="009618E6">
        <w:rPr>
          <w:rFonts w:ascii="Calibri" w:eastAsia="Times New Roman" w:hAnsi="Calibri" w:cs="Calibri"/>
          <w:i/>
          <w:iCs/>
          <w:color w:val="000000"/>
          <w:sz w:val="22"/>
          <w:szCs w:val="22"/>
        </w:rPr>
        <w:t>Avena</w:t>
      </w:r>
      <w:proofErr w:type="spellEnd"/>
      <w:r w:rsidRPr="009618E6">
        <w:rPr>
          <w:rFonts w:ascii="Calibri" w:eastAsia="Times New Roman" w:hAnsi="Calibri" w:cs="Calibri"/>
          <w:i/>
          <w:iCs/>
          <w:color w:val="000000"/>
          <w:sz w:val="22"/>
          <w:szCs w:val="22"/>
        </w:rPr>
        <w:t xml:space="preserve"> sativa</w:t>
      </w:r>
      <w:r w:rsidRPr="00513A10">
        <w:rPr>
          <w:rFonts w:ascii="Calibri" w:eastAsia="Times New Roman" w:hAnsi="Calibri" w:cs="Calibri"/>
          <w:color w:val="000000"/>
          <w:sz w:val="22"/>
          <w:szCs w:val="22"/>
        </w:rPr>
        <w:t xml:space="preserve"> – OT3098 </w:t>
      </w:r>
      <w:r>
        <w:rPr>
          <w:rFonts w:ascii="Calibri" w:eastAsia="Times New Roman" w:hAnsi="Calibri" w:cs="Calibri"/>
          <w:color w:val="000000"/>
          <w:sz w:val="22"/>
          <w:szCs w:val="22"/>
        </w:rPr>
        <w:t>v2</w:t>
      </w:r>
      <w:r w:rsidRPr="00513A10">
        <w:rPr>
          <w:rFonts w:ascii="Calibri" w:eastAsia="Times New Roman" w:hAnsi="Calibri" w:cs="Calibri"/>
          <w:color w:val="000000"/>
          <w:sz w:val="22"/>
          <w:szCs w:val="22"/>
        </w:rPr>
        <w:t>, PepsiCo, </w:t>
      </w:r>
      <w:r w:rsidRPr="00283367">
        <w:rPr>
          <w:rFonts w:ascii="Calibri" w:eastAsia="Times New Roman" w:hAnsi="Calibri" w:cs="Calibri"/>
          <w:color w:val="000000"/>
          <w:sz w:val="22"/>
          <w:szCs w:val="22"/>
        </w:rPr>
        <w:t>https://wheat.pw.usda.gov/jb?data=/ggds/oat-ot3098v2-pepsico</w:t>
      </w:r>
      <w:r>
        <w:rPr>
          <w:rFonts w:ascii="Calibri" w:eastAsia="Times New Roman" w:hAnsi="Calibri" w:cs="Calibri"/>
          <w:color w:val="000000"/>
          <w:sz w:val="22"/>
          <w:szCs w:val="22"/>
        </w:rPr>
        <w:t>”</w:t>
      </w:r>
    </w:p>
    <w:p w14:paraId="1F453005" w14:textId="38ADE076" w:rsidR="00AF207C" w:rsidRDefault="00AF207C" w:rsidP="00AF207C">
      <w:pPr>
        <w:rPr>
          <w:rFonts w:ascii="Arial" w:eastAsia="Times New Roman" w:hAnsi="Arial" w:cs="Arial"/>
          <w:b/>
          <w:bCs/>
          <w:i/>
          <w:iCs/>
          <w:color w:val="000000"/>
        </w:rPr>
      </w:pPr>
    </w:p>
    <w:p w14:paraId="0188D814" w14:textId="748F76F1" w:rsidR="00AF207C" w:rsidRPr="00AF207C" w:rsidRDefault="00AF207C" w:rsidP="00AF207C">
      <w:pPr>
        <w:rPr>
          <w:rFonts w:ascii="Calibri" w:eastAsia="Times New Roman" w:hAnsi="Calibri" w:cs="Calibri"/>
          <w:b/>
          <w:bCs/>
          <w:color w:val="000000"/>
          <w:sz w:val="22"/>
          <w:szCs w:val="22"/>
        </w:rPr>
      </w:pPr>
      <w:r w:rsidRPr="00AF207C">
        <w:rPr>
          <w:rFonts w:ascii="Calibri" w:eastAsia="Times New Roman" w:hAnsi="Calibri" w:cs="Calibri"/>
          <w:b/>
          <w:bCs/>
          <w:color w:val="000000"/>
          <w:sz w:val="22"/>
          <w:szCs w:val="22"/>
        </w:rPr>
        <w:t>Pipeline information:</w:t>
      </w:r>
    </w:p>
    <w:p w14:paraId="1E2C1FE7" w14:textId="71373ADD" w:rsidR="00AF207C" w:rsidRPr="00AF207C" w:rsidRDefault="00AF207C" w:rsidP="00AF207C">
      <w:pPr>
        <w:pStyle w:val="Heading2"/>
        <w:shd w:val="clear" w:color="auto" w:fill="FFFFFF"/>
        <w:spacing w:before="0" w:beforeAutospacing="0" w:after="0" w:afterAutospacing="0"/>
        <w:textAlignment w:val="baseline"/>
        <w:rPr>
          <w:rFonts w:ascii="Calibri" w:hAnsi="Calibri" w:cs="Calibri"/>
          <w:b w:val="0"/>
          <w:bCs w:val="0"/>
          <w:color w:val="000000" w:themeColor="text1"/>
          <w:sz w:val="22"/>
          <w:szCs w:val="22"/>
        </w:rPr>
      </w:pPr>
      <w:r w:rsidRPr="00AF207C">
        <w:rPr>
          <w:rFonts w:ascii="Calibri" w:hAnsi="Calibri" w:cs="Calibri"/>
          <w:b w:val="0"/>
          <w:bCs w:val="0"/>
          <w:color w:val="000000" w:themeColor="text1"/>
          <w:sz w:val="22"/>
          <w:szCs w:val="22"/>
        </w:rPr>
        <w:t xml:space="preserve">Written by </w:t>
      </w:r>
      <w:r>
        <w:rPr>
          <w:rFonts w:ascii="Calibri" w:hAnsi="Calibri" w:cs="Calibri"/>
          <w:b w:val="0"/>
          <w:bCs w:val="0"/>
          <w:color w:val="000000" w:themeColor="text1"/>
          <w:sz w:val="22"/>
          <w:szCs w:val="22"/>
        </w:rPr>
        <w:t xml:space="preserve">Dr. </w:t>
      </w:r>
      <w:r w:rsidRPr="00AF207C">
        <w:rPr>
          <w:rFonts w:ascii="Calibri" w:hAnsi="Calibri" w:cs="Calibri"/>
          <w:b w:val="0"/>
          <w:bCs w:val="0"/>
          <w:color w:val="000000" w:themeColor="text1"/>
          <w:sz w:val="22"/>
          <w:szCs w:val="22"/>
        </w:rPr>
        <w:t xml:space="preserve">Marissa </w:t>
      </w:r>
      <w:proofErr w:type="spellStart"/>
      <w:r w:rsidRPr="00AF207C">
        <w:rPr>
          <w:rFonts w:ascii="Calibri" w:hAnsi="Calibri" w:cs="Calibri"/>
          <w:b w:val="0"/>
          <w:bCs w:val="0"/>
          <w:color w:val="000000" w:themeColor="text1"/>
          <w:sz w:val="22"/>
          <w:szCs w:val="22"/>
        </w:rPr>
        <w:t>Macchietto</w:t>
      </w:r>
      <w:proofErr w:type="spellEnd"/>
      <w:r w:rsidRPr="00AF207C">
        <w:rPr>
          <w:rFonts w:ascii="Calibri" w:hAnsi="Calibri" w:cs="Calibri"/>
          <w:b w:val="0"/>
          <w:bCs w:val="0"/>
          <w:color w:val="000000" w:themeColor="text1"/>
          <w:sz w:val="22"/>
          <w:szCs w:val="22"/>
        </w:rPr>
        <w:t>, Bioinformatics Analyst, Minnesota Supercomputing Institute</w:t>
      </w:r>
    </w:p>
    <w:p w14:paraId="3ED2FC0E" w14:textId="1DD0B045" w:rsidR="00AF207C" w:rsidRPr="00AF207C" w:rsidRDefault="00AF207C" w:rsidP="00AF207C">
      <w:pPr>
        <w:rPr>
          <w:rFonts w:ascii="Calibri" w:eastAsia="Times New Roman" w:hAnsi="Calibri" w:cs="Calibri"/>
          <w:color w:val="000000" w:themeColor="text1"/>
          <w:sz w:val="22"/>
          <w:szCs w:val="22"/>
        </w:rPr>
      </w:pPr>
    </w:p>
    <w:p w14:paraId="2BC7E4EB" w14:textId="7E11EC8D" w:rsidR="00AF207C" w:rsidRPr="00AF207C" w:rsidRDefault="00AF207C" w:rsidP="00AF207C">
      <w:pPr>
        <w:rPr>
          <w:rFonts w:ascii="Calibri" w:eastAsia="Times New Roman" w:hAnsi="Calibri" w:cs="Calibri"/>
          <w:b/>
          <w:bCs/>
          <w:color w:val="000000" w:themeColor="text1"/>
          <w:sz w:val="22"/>
          <w:szCs w:val="22"/>
        </w:rPr>
      </w:pPr>
      <w:r w:rsidRPr="00AF207C">
        <w:rPr>
          <w:rFonts w:ascii="Calibri" w:eastAsia="Times New Roman" w:hAnsi="Calibri" w:cs="Calibri"/>
          <w:b/>
          <w:bCs/>
          <w:color w:val="000000" w:themeColor="text1"/>
          <w:sz w:val="22"/>
          <w:szCs w:val="22"/>
        </w:rPr>
        <w:t>ab initio Gene Prediction with Augustus</w:t>
      </w:r>
    </w:p>
    <w:p w14:paraId="2EA5C8D0" w14:textId="41D0C58E" w:rsidR="00AF207C" w:rsidRPr="00AF207C" w:rsidRDefault="00AF207C" w:rsidP="00AF207C">
      <w:pPr>
        <w:rPr>
          <w:rFonts w:ascii="Calibri" w:eastAsia="Times New Roman" w:hAnsi="Calibri" w:cs="Calibri"/>
          <w:color w:val="000000" w:themeColor="text1"/>
          <w:sz w:val="22"/>
          <w:szCs w:val="22"/>
        </w:rPr>
      </w:pPr>
      <w:r w:rsidRPr="00AF207C">
        <w:rPr>
          <w:rFonts w:ascii="Calibri" w:eastAsia="Times New Roman" w:hAnsi="Calibri" w:cs="Calibri"/>
          <w:color w:val="000000" w:themeColor="text1"/>
          <w:sz w:val="22"/>
          <w:szCs w:val="22"/>
        </w:rPr>
        <w:t xml:space="preserve">Oat genes were predicted per-chromosome using Augustus 3.2.3 using wheat gene training models and an intron hints file produced by </w:t>
      </w:r>
      <w:proofErr w:type="spellStart"/>
      <w:r w:rsidRPr="00AF207C">
        <w:rPr>
          <w:rFonts w:ascii="Calibri" w:eastAsia="Times New Roman" w:hAnsi="Calibri" w:cs="Calibri"/>
          <w:color w:val="000000" w:themeColor="text1"/>
          <w:sz w:val="22"/>
          <w:szCs w:val="22"/>
        </w:rPr>
        <w:t>IsoSeq</w:t>
      </w:r>
      <w:proofErr w:type="spellEnd"/>
      <w:r w:rsidRPr="00AF207C">
        <w:rPr>
          <w:rFonts w:ascii="Calibri" w:eastAsia="Times New Roman" w:hAnsi="Calibri" w:cs="Calibri"/>
          <w:color w:val="000000" w:themeColor="text1"/>
          <w:sz w:val="22"/>
          <w:szCs w:val="22"/>
        </w:rPr>
        <w:t xml:space="preserve"> transcripts alignments from </w:t>
      </w:r>
      <w:proofErr w:type="spellStart"/>
      <w:r w:rsidRPr="00AF207C">
        <w:rPr>
          <w:rFonts w:ascii="Calibri" w:eastAsia="Times New Roman" w:hAnsi="Calibri" w:cs="Calibri"/>
          <w:color w:val="000000" w:themeColor="text1"/>
          <w:sz w:val="22"/>
          <w:szCs w:val="22"/>
        </w:rPr>
        <w:t>funnannotate</w:t>
      </w:r>
      <w:proofErr w:type="spellEnd"/>
      <w:r w:rsidRPr="00AF207C">
        <w:rPr>
          <w:rFonts w:ascii="Calibri" w:eastAsia="Times New Roman" w:hAnsi="Calibri" w:cs="Calibri"/>
          <w:color w:val="000000" w:themeColor="text1"/>
          <w:sz w:val="22"/>
          <w:szCs w:val="22"/>
        </w:rPr>
        <w:t xml:space="preserve">. Augustus protein sequences were extracted from each chromosome GFF file using custom </w:t>
      </w:r>
      <w:proofErr w:type="spellStart"/>
      <w:r w:rsidRPr="00AF207C">
        <w:rPr>
          <w:rFonts w:ascii="Calibri" w:eastAsia="Times New Roman" w:hAnsi="Calibri" w:cs="Calibri"/>
          <w:color w:val="000000" w:themeColor="text1"/>
          <w:sz w:val="22"/>
          <w:szCs w:val="22"/>
        </w:rPr>
        <w:t>perl</w:t>
      </w:r>
      <w:proofErr w:type="spellEnd"/>
      <w:r w:rsidRPr="00AF207C">
        <w:rPr>
          <w:rFonts w:ascii="Calibri" w:eastAsia="Times New Roman" w:hAnsi="Calibri" w:cs="Calibri"/>
          <w:color w:val="000000" w:themeColor="text1"/>
          <w:sz w:val="22"/>
          <w:szCs w:val="22"/>
        </w:rPr>
        <w:t xml:space="preserve"> script and run through </w:t>
      </w:r>
      <w:proofErr w:type="spellStart"/>
      <w:r w:rsidRPr="00AF207C">
        <w:rPr>
          <w:rFonts w:ascii="Calibri" w:eastAsia="Times New Roman" w:hAnsi="Calibri" w:cs="Calibri"/>
          <w:color w:val="000000" w:themeColor="text1"/>
          <w:sz w:val="22"/>
          <w:szCs w:val="22"/>
        </w:rPr>
        <w:t>blastp</w:t>
      </w:r>
      <w:proofErr w:type="spellEnd"/>
      <w:r w:rsidRPr="00AF207C">
        <w:rPr>
          <w:rFonts w:ascii="Calibri" w:eastAsia="Times New Roman" w:hAnsi="Calibri" w:cs="Calibri"/>
          <w:color w:val="000000" w:themeColor="text1"/>
          <w:sz w:val="22"/>
          <w:szCs w:val="22"/>
        </w:rPr>
        <w:t xml:space="preserve"> (</w:t>
      </w:r>
      <w:proofErr w:type="spellStart"/>
      <w:r w:rsidRPr="00AF207C">
        <w:rPr>
          <w:rFonts w:ascii="Calibri" w:eastAsia="Times New Roman" w:hAnsi="Calibri" w:cs="Calibri"/>
          <w:color w:val="000000" w:themeColor="text1"/>
          <w:sz w:val="22"/>
          <w:szCs w:val="22"/>
        </w:rPr>
        <w:t>ncbi_blast</w:t>
      </w:r>
      <w:proofErr w:type="spellEnd"/>
      <w:r w:rsidRPr="00AF207C">
        <w:rPr>
          <w:rFonts w:ascii="Calibri" w:eastAsia="Times New Roman" w:hAnsi="Calibri" w:cs="Calibri"/>
          <w:color w:val="000000" w:themeColor="text1"/>
          <w:sz w:val="22"/>
          <w:szCs w:val="22"/>
        </w:rPr>
        <w:t>+/2.8.1) against the blast nr database (settings: -</w:t>
      </w:r>
      <w:proofErr w:type="spellStart"/>
      <w:r w:rsidRPr="00AF207C">
        <w:rPr>
          <w:rFonts w:ascii="Calibri" w:eastAsia="Times New Roman" w:hAnsi="Calibri" w:cs="Calibri"/>
          <w:color w:val="000000" w:themeColor="text1"/>
          <w:sz w:val="22"/>
          <w:szCs w:val="22"/>
        </w:rPr>
        <w:t>evalue</w:t>
      </w:r>
      <w:proofErr w:type="spellEnd"/>
      <w:r w:rsidRPr="00AF207C">
        <w:rPr>
          <w:rFonts w:ascii="Calibri" w:eastAsia="Times New Roman" w:hAnsi="Calibri" w:cs="Calibri"/>
          <w:color w:val="000000" w:themeColor="text1"/>
          <w:sz w:val="22"/>
          <w:szCs w:val="22"/>
        </w:rPr>
        <w:t>=1e-10, -</w:t>
      </w:r>
      <w:proofErr w:type="spellStart"/>
      <w:r w:rsidRPr="00AF207C">
        <w:rPr>
          <w:rFonts w:ascii="Calibri" w:eastAsia="Times New Roman" w:hAnsi="Calibri" w:cs="Calibri"/>
          <w:color w:val="000000" w:themeColor="text1"/>
          <w:sz w:val="22"/>
          <w:szCs w:val="22"/>
        </w:rPr>
        <w:t>max_target_seqs</w:t>
      </w:r>
      <w:proofErr w:type="spellEnd"/>
      <w:r w:rsidRPr="00AF207C">
        <w:rPr>
          <w:rFonts w:ascii="Calibri" w:eastAsia="Times New Roman" w:hAnsi="Calibri" w:cs="Calibri"/>
          <w:color w:val="000000" w:themeColor="text1"/>
          <w:sz w:val="22"/>
          <w:szCs w:val="22"/>
        </w:rPr>
        <w:t>=10, -</w:t>
      </w:r>
      <w:proofErr w:type="spellStart"/>
      <w:r w:rsidRPr="00AF207C">
        <w:rPr>
          <w:rFonts w:ascii="Calibri" w:eastAsia="Times New Roman" w:hAnsi="Calibri" w:cs="Calibri"/>
          <w:color w:val="000000" w:themeColor="text1"/>
          <w:sz w:val="22"/>
          <w:szCs w:val="22"/>
        </w:rPr>
        <w:t>qcov-hsp_perc</w:t>
      </w:r>
      <w:proofErr w:type="spellEnd"/>
      <w:r w:rsidRPr="00AF207C">
        <w:rPr>
          <w:rFonts w:ascii="Calibri" w:eastAsia="Times New Roman" w:hAnsi="Calibri" w:cs="Calibri"/>
          <w:color w:val="000000" w:themeColor="text1"/>
          <w:sz w:val="22"/>
          <w:szCs w:val="22"/>
        </w:rPr>
        <w:t>=70) to 1) find genes with evidence and to 2) help determine their identities. </w:t>
      </w:r>
    </w:p>
    <w:p w14:paraId="2915AB4E" w14:textId="77777777" w:rsidR="00AF207C" w:rsidRPr="00AF207C" w:rsidRDefault="00AF207C" w:rsidP="00AF207C">
      <w:pPr>
        <w:rPr>
          <w:rFonts w:ascii="Calibri" w:eastAsia="Times New Roman" w:hAnsi="Calibri" w:cs="Calibri"/>
          <w:color w:val="000000" w:themeColor="text1"/>
          <w:sz w:val="22"/>
          <w:szCs w:val="22"/>
        </w:rPr>
      </w:pPr>
      <w:r w:rsidRPr="00AF207C">
        <w:rPr>
          <w:rFonts w:ascii="Calibri" w:eastAsia="Times New Roman" w:hAnsi="Calibri" w:cs="Calibri"/>
          <w:color w:val="000000" w:themeColor="text1"/>
          <w:sz w:val="22"/>
          <w:szCs w:val="22"/>
        </w:rPr>
        <w:t> </w:t>
      </w:r>
    </w:p>
    <w:p w14:paraId="3F599DB6" w14:textId="77777777" w:rsidR="00AF207C" w:rsidRPr="00AF207C" w:rsidRDefault="00AF207C" w:rsidP="00AF207C">
      <w:pPr>
        <w:rPr>
          <w:rFonts w:ascii="Calibri" w:eastAsia="Times New Roman" w:hAnsi="Calibri" w:cs="Calibri"/>
          <w:b/>
          <w:bCs/>
          <w:color w:val="000000" w:themeColor="text1"/>
          <w:sz w:val="22"/>
          <w:szCs w:val="22"/>
        </w:rPr>
      </w:pPr>
      <w:r w:rsidRPr="00AF207C">
        <w:rPr>
          <w:rFonts w:ascii="Calibri" w:eastAsia="Times New Roman" w:hAnsi="Calibri" w:cs="Calibri"/>
          <w:b/>
          <w:bCs/>
          <w:color w:val="000000" w:themeColor="text1"/>
          <w:sz w:val="22"/>
          <w:szCs w:val="22"/>
        </w:rPr>
        <w:t xml:space="preserve">Augustus predictions supported by </w:t>
      </w:r>
      <w:proofErr w:type="spellStart"/>
      <w:r w:rsidRPr="00AF207C">
        <w:rPr>
          <w:rFonts w:ascii="Calibri" w:eastAsia="Times New Roman" w:hAnsi="Calibri" w:cs="Calibri"/>
          <w:b/>
          <w:bCs/>
          <w:color w:val="000000" w:themeColor="text1"/>
          <w:sz w:val="22"/>
          <w:szCs w:val="22"/>
        </w:rPr>
        <w:t>IsoSeq</w:t>
      </w:r>
      <w:proofErr w:type="spellEnd"/>
      <w:r w:rsidRPr="00AF207C">
        <w:rPr>
          <w:rFonts w:ascii="Calibri" w:eastAsia="Times New Roman" w:hAnsi="Calibri" w:cs="Calibri"/>
          <w:b/>
          <w:bCs/>
          <w:color w:val="000000" w:themeColor="text1"/>
          <w:sz w:val="22"/>
          <w:szCs w:val="22"/>
        </w:rPr>
        <w:t xml:space="preserve"> Evidence</w:t>
      </w:r>
    </w:p>
    <w:p w14:paraId="769E50EE" w14:textId="1A18E64A" w:rsidR="00AF207C" w:rsidRPr="00AF207C" w:rsidRDefault="00AF207C" w:rsidP="00AF207C">
      <w:pPr>
        <w:rPr>
          <w:rFonts w:ascii="Calibri" w:eastAsia="Times New Roman" w:hAnsi="Calibri" w:cs="Calibri"/>
          <w:color w:val="000000" w:themeColor="text1"/>
          <w:sz w:val="22"/>
          <w:szCs w:val="22"/>
        </w:rPr>
      </w:pPr>
      <w:r w:rsidRPr="00AF207C">
        <w:rPr>
          <w:rFonts w:ascii="Calibri" w:eastAsia="Times New Roman" w:hAnsi="Calibri" w:cs="Calibri"/>
          <w:color w:val="000000" w:themeColor="text1"/>
          <w:sz w:val="22"/>
          <w:szCs w:val="22"/>
        </w:rPr>
        <w:t xml:space="preserve">To find Augustus predictions that have </w:t>
      </w:r>
      <w:proofErr w:type="spellStart"/>
      <w:r w:rsidRPr="00AF207C">
        <w:rPr>
          <w:rFonts w:ascii="Calibri" w:eastAsia="Times New Roman" w:hAnsi="Calibri" w:cs="Calibri"/>
          <w:color w:val="000000" w:themeColor="text1"/>
          <w:sz w:val="22"/>
          <w:szCs w:val="22"/>
        </w:rPr>
        <w:t>IsoSeq</w:t>
      </w:r>
      <w:proofErr w:type="spellEnd"/>
      <w:r w:rsidRPr="00AF207C">
        <w:rPr>
          <w:rFonts w:ascii="Calibri" w:eastAsia="Times New Roman" w:hAnsi="Calibri" w:cs="Calibri"/>
          <w:color w:val="000000" w:themeColor="text1"/>
          <w:sz w:val="22"/>
          <w:szCs w:val="22"/>
        </w:rPr>
        <w:t xml:space="preserve"> evidence, per-chromosome gene predictions were overlapped with </w:t>
      </w:r>
      <w:proofErr w:type="spellStart"/>
      <w:r w:rsidRPr="00AF207C">
        <w:rPr>
          <w:rFonts w:ascii="Calibri" w:eastAsia="Times New Roman" w:hAnsi="Calibri" w:cs="Calibri"/>
          <w:color w:val="000000" w:themeColor="text1"/>
          <w:sz w:val="22"/>
          <w:szCs w:val="22"/>
        </w:rPr>
        <w:t>IsoSeq</w:t>
      </w:r>
      <w:proofErr w:type="spellEnd"/>
      <w:r w:rsidRPr="00AF207C">
        <w:rPr>
          <w:rFonts w:ascii="Calibri" w:eastAsia="Times New Roman" w:hAnsi="Calibri" w:cs="Calibri"/>
          <w:color w:val="000000" w:themeColor="text1"/>
          <w:sz w:val="22"/>
          <w:szCs w:val="22"/>
        </w:rPr>
        <w:t xml:space="preserve"> loci using </w:t>
      </w:r>
      <w:proofErr w:type="spellStart"/>
      <w:r w:rsidRPr="00AF207C">
        <w:rPr>
          <w:rFonts w:ascii="Calibri" w:eastAsia="Times New Roman" w:hAnsi="Calibri" w:cs="Calibri"/>
          <w:color w:val="000000" w:themeColor="text1"/>
          <w:sz w:val="22"/>
          <w:szCs w:val="22"/>
        </w:rPr>
        <w:t>bedtools</w:t>
      </w:r>
      <w:proofErr w:type="spellEnd"/>
      <w:r w:rsidRPr="00AF207C">
        <w:rPr>
          <w:rFonts w:ascii="Calibri" w:eastAsia="Times New Roman" w:hAnsi="Calibri" w:cs="Calibri"/>
          <w:color w:val="000000" w:themeColor="text1"/>
          <w:sz w:val="22"/>
          <w:szCs w:val="22"/>
        </w:rPr>
        <w:t xml:space="preserve"> intersect (v 2.29.2) requiring </w:t>
      </w:r>
      <w:proofErr w:type="spellStart"/>
      <w:r w:rsidRPr="00AF207C">
        <w:rPr>
          <w:rFonts w:ascii="Calibri" w:eastAsia="Times New Roman" w:hAnsi="Calibri" w:cs="Calibri"/>
          <w:color w:val="000000" w:themeColor="text1"/>
          <w:sz w:val="22"/>
          <w:szCs w:val="22"/>
        </w:rPr>
        <w:t>IsoSeq</w:t>
      </w:r>
      <w:proofErr w:type="spellEnd"/>
      <w:r w:rsidRPr="00AF207C">
        <w:rPr>
          <w:rFonts w:ascii="Calibri" w:eastAsia="Times New Roman" w:hAnsi="Calibri" w:cs="Calibri"/>
          <w:color w:val="000000" w:themeColor="text1"/>
          <w:sz w:val="22"/>
          <w:szCs w:val="22"/>
        </w:rPr>
        <w:t xml:space="preserve"> loci to be covered by </w:t>
      </w:r>
      <w:r w:rsidRPr="00AF207C">
        <w:rPr>
          <w:rFonts w:ascii="Calibri" w:eastAsia="Times New Roman" w:hAnsi="Calibri" w:cs="Calibri"/>
          <w:color w:val="000000" w:themeColor="text1"/>
          <w:sz w:val="22"/>
          <w:szCs w:val="22"/>
        </w:rPr>
        <w:lastRenderedPageBreak/>
        <w:t xml:space="preserve">Augustus predictions by at least 20% (-F 0.2). All </w:t>
      </w:r>
      <w:proofErr w:type="spellStart"/>
      <w:r w:rsidRPr="00AF207C">
        <w:rPr>
          <w:rFonts w:ascii="Calibri" w:eastAsia="Times New Roman" w:hAnsi="Calibri" w:cs="Calibri"/>
          <w:color w:val="000000" w:themeColor="text1"/>
          <w:sz w:val="22"/>
          <w:szCs w:val="22"/>
        </w:rPr>
        <w:t>IsoSeq</w:t>
      </w:r>
      <w:proofErr w:type="spellEnd"/>
      <w:r w:rsidRPr="00AF207C">
        <w:rPr>
          <w:rFonts w:ascii="Calibri" w:eastAsia="Times New Roman" w:hAnsi="Calibri" w:cs="Calibri"/>
          <w:color w:val="000000" w:themeColor="text1"/>
          <w:sz w:val="22"/>
          <w:szCs w:val="22"/>
        </w:rPr>
        <w:t xml:space="preserve"> predictions that were not covered by Augustus by at least 20% were considered “missing”. </w:t>
      </w:r>
    </w:p>
    <w:p w14:paraId="3293C275" w14:textId="77777777" w:rsidR="00AF207C" w:rsidRPr="00AF207C" w:rsidRDefault="00AF207C" w:rsidP="00AF207C">
      <w:pPr>
        <w:rPr>
          <w:rFonts w:ascii="Calibri" w:eastAsia="Times New Roman" w:hAnsi="Calibri" w:cs="Calibri"/>
          <w:color w:val="000000" w:themeColor="text1"/>
          <w:sz w:val="22"/>
          <w:szCs w:val="22"/>
        </w:rPr>
      </w:pPr>
      <w:r w:rsidRPr="00AF207C">
        <w:rPr>
          <w:rFonts w:ascii="Calibri" w:eastAsia="Times New Roman" w:hAnsi="Calibri" w:cs="Calibri"/>
          <w:color w:val="000000" w:themeColor="text1"/>
          <w:sz w:val="22"/>
          <w:szCs w:val="22"/>
        </w:rPr>
        <w:t> </w:t>
      </w:r>
    </w:p>
    <w:p w14:paraId="6997D00D" w14:textId="77777777" w:rsidR="00AF207C" w:rsidRPr="00AF207C" w:rsidRDefault="00AF207C" w:rsidP="00AF207C">
      <w:pPr>
        <w:rPr>
          <w:rFonts w:ascii="Calibri" w:eastAsia="Times New Roman" w:hAnsi="Calibri" w:cs="Calibri"/>
          <w:b/>
          <w:bCs/>
          <w:color w:val="000000" w:themeColor="text1"/>
          <w:sz w:val="22"/>
          <w:szCs w:val="22"/>
        </w:rPr>
      </w:pPr>
      <w:r w:rsidRPr="00AF207C">
        <w:rPr>
          <w:rFonts w:ascii="Calibri" w:eastAsia="Times New Roman" w:hAnsi="Calibri" w:cs="Calibri"/>
          <w:b/>
          <w:bCs/>
          <w:color w:val="000000" w:themeColor="text1"/>
          <w:sz w:val="22"/>
          <w:szCs w:val="22"/>
        </w:rPr>
        <w:t xml:space="preserve">Combining and Renaming per-chromosome Augustus Predictions Supported by </w:t>
      </w:r>
      <w:proofErr w:type="spellStart"/>
      <w:r w:rsidRPr="00AF207C">
        <w:rPr>
          <w:rFonts w:ascii="Calibri" w:eastAsia="Times New Roman" w:hAnsi="Calibri" w:cs="Calibri"/>
          <w:b/>
          <w:bCs/>
          <w:color w:val="000000" w:themeColor="text1"/>
          <w:sz w:val="22"/>
          <w:szCs w:val="22"/>
        </w:rPr>
        <w:t>IsoSeq</w:t>
      </w:r>
      <w:proofErr w:type="spellEnd"/>
      <w:r w:rsidRPr="00AF207C">
        <w:rPr>
          <w:rFonts w:ascii="Calibri" w:eastAsia="Times New Roman" w:hAnsi="Calibri" w:cs="Calibri"/>
          <w:b/>
          <w:bCs/>
          <w:color w:val="000000" w:themeColor="text1"/>
          <w:sz w:val="22"/>
          <w:szCs w:val="22"/>
        </w:rPr>
        <w:t xml:space="preserve"> Evidence</w:t>
      </w:r>
    </w:p>
    <w:p w14:paraId="29EDE811" w14:textId="43B13DDD" w:rsidR="00AF207C" w:rsidRPr="00AF207C" w:rsidRDefault="00AF207C" w:rsidP="00AF207C">
      <w:pPr>
        <w:rPr>
          <w:rFonts w:ascii="Times New Roman" w:eastAsia="Times New Roman" w:hAnsi="Times New Roman" w:cs="Times New Roman"/>
        </w:rPr>
      </w:pPr>
      <w:r w:rsidRPr="00AF207C">
        <w:rPr>
          <w:rFonts w:ascii="Calibri" w:eastAsia="Times New Roman" w:hAnsi="Calibri" w:cs="Calibri"/>
          <w:color w:val="000000" w:themeColor="text1"/>
          <w:sz w:val="22"/>
          <w:szCs w:val="22"/>
        </w:rPr>
        <w:t xml:space="preserve">An in-house Python script was used </w:t>
      </w:r>
      <w:r w:rsidRPr="00AF207C">
        <w:rPr>
          <w:rFonts w:eastAsia="Times New Roman" w:cstheme="minorHAnsi"/>
          <w:color w:val="000000" w:themeColor="text1"/>
          <w:sz w:val="22"/>
          <w:szCs w:val="22"/>
        </w:rPr>
        <w:t xml:space="preserve">to filter out all Augustus predictions that had no </w:t>
      </w:r>
      <w:proofErr w:type="spellStart"/>
      <w:r w:rsidRPr="00AF207C">
        <w:rPr>
          <w:rFonts w:eastAsia="Times New Roman" w:cstheme="minorHAnsi"/>
          <w:color w:val="000000" w:themeColor="text1"/>
          <w:sz w:val="22"/>
          <w:szCs w:val="22"/>
        </w:rPr>
        <w:t>IsoSeq</w:t>
      </w:r>
      <w:proofErr w:type="spellEnd"/>
      <w:r w:rsidRPr="00AF207C">
        <w:rPr>
          <w:rFonts w:eastAsia="Times New Roman" w:cstheme="minorHAnsi"/>
          <w:color w:val="000000" w:themeColor="text1"/>
          <w:sz w:val="22"/>
          <w:szCs w:val="22"/>
        </w:rPr>
        <w:t xml:space="preserve"> evidence and to combine all the remaining predictions across chromosomes together implementing the oat naming conventions for gene/mRNA identifiers as outlined by </w:t>
      </w:r>
      <w:r w:rsidRPr="00AF207C">
        <w:rPr>
          <w:rFonts w:eastAsia="Times New Roman" w:cstheme="minorHAnsi"/>
          <w:color w:val="000000"/>
          <w:sz w:val="22"/>
          <w:szCs w:val="22"/>
        </w:rPr>
        <w:t>The International Oat Nomenclature Committee</w:t>
      </w:r>
      <w:r w:rsidRPr="00AF207C">
        <w:rPr>
          <w:rFonts w:eastAsia="Times New Roman" w:cstheme="minorHAnsi"/>
        </w:rPr>
        <w:t xml:space="preserve"> </w:t>
      </w:r>
      <w:r w:rsidRPr="00AF207C">
        <w:rPr>
          <w:rFonts w:eastAsia="Times New Roman" w:cstheme="minorHAnsi"/>
          <w:color w:val="000000" w:themeColor="text1"/>
          <w:sz w:val="22"/>
          <w:szCs w:val="22"/>
        </w:rPr>
        <w:t>(</w:t>
      </w:r>
      <w:proofErr w:type="spellStart"/>
      <w:r w:rsidRPr="00AF207C">
        <w:rPr>
          <w:rFonts w:eastAsia="Times New Roman" w:cstheme="minorHAnsi"/>
          <w:color w:val="000000" w:themeColor="text1"/>
          <w:sz w:val="22"/>
          <w:szCs w:val="22"/>
        </w:rPr>
        <w:t>eg.</w:t>
      </w:r>
      <w:proofErr w:type="spellEnd"/>
      <w:r w:rsidRPr="00AF207C">
        <w:rPr>
          <w:rFonts w:eastAsia="Times New Roman" w:cstheme="minorHAnsi"/>
          <w:color w:val="000000" w:themeColor="text1"/>
          <w:sz w:val="22"/>
          <w:szCs w:val="22"/>
        </w:rPr>
        <w:t xml:space="preserve"> gene 1 on chromosome 1A would be: AVESA.00001b.r1.1Ag0000001). This script also wrote out all the protein sequences for the Augustus predictions that had </w:t>
      </w:r>
      <w:proofErr w:type="spellStart"/>
      <w:r w:rsidRPr="00AF207C">
        <w:rPr>
          <w:rFonts w:eastAsia="Times New Roman" w:cstheme="minorHAnsi"/>
          <w:color w:val="000000" w:themeColor="text1"/>
          <w:sz w:val="22"/>
          <w:szCs w:val="22"/>
        </w:rPr>
        <w:t>IsoSeq</w:t>
      </w:r>
      <w:proofErr w:type="spellEnd"/>
      <w:r w:rsidRPr="00AF207C">
        <w:rPr>
          <w:rFonts w:eastAsia="Times New Roman" w:cstheme="minorHAnsi"/>
          <w:color w:val="000000" w:themeColor="text1"/>
          <w:sz w:val="22"/>
          <w:szCs w:val="22"/>
        </w:rPr>
        <w:t xml:space="preserve"> evidence with the new naming conventions. Since Augustus does not provide unique exon and CDS attributes in their GFF file, unique exon and CDS attributes were</w:t>
      </w:r>
      <w:r w:rsidRPr="00AF207C">
        <w:rPr>
          <w:rFonts w:ascii="Calibri" w:eastAsia="Times New Roman" w:hAnsi="Calibri" w:cs="Calibri"/>
          <w:color w:val="000000" w:themeColor="text1"/>
          <w:sz w:val="22"/>
          <w:szCs w:val="22"/>
        </w:rPr>
        <w:t xml:space="preserve"> added to the GFF file and the CDS and exon order of appearance in the GFF file was changed depending on the strand orientation of the gene feature using another in-house python script.  For example, positive sense genes would have CDS/exon numbers increasing as you read down the GFF file, whereas negative sense genes would have CDS/exon numbers decreasing as you read down the GFF file.</w:t>
      </w:r>
    </w:p>
    <w:p w14:paraId="2E8FEE2C" w14:textId="52180202" w:rsidR="00AF207C" w:rsidRPr="00AF207C" w:rsidRDefault="00AF207C" w:rsidP="00AF207C">
      <w:pPr>
        <w:rPr>
          <w:rFonts w:ascii="Calibri" w:eastAsia="Times New Roman" w:hAnsi="Calibri" w:cs="Calibri"/>
          <w:color w:val="000000" w:themeColor="text1"/>
          <w:sz w:val="22"/>
          <w:szCs w:val="22"/>
        </w:rPr>
      </w:pPr>
      <w:r w:rsidRPr="00AF207C">
        <w:rPr>
          <w:rFonts w:ascii="Calibri" w:eastAsia="Times New Roman" w:hAnsi="Calibri" w:cs="Calibri"/>
          <w:color w:val="000000" w:themeColor="text1"/>
          <w:sz w:val="22"/>
          <w:szCs w:val="22"/>
        </w:rPr>
        <w:t>  </w:t>
      </w:r>
    </w:p>
    <w:p w14:paraId="1DE18A8E" w14:textId="77777777" w:rsidR="00F41448" w:rsidRPr="00F41448" w:rsidRDefault="00F41448">
      <w:pPr>
        <w:rPr>
          <w:rFonts w:ascii="Arial" w:hAnsi="Arial" w:cs="Arial"/>
          <w:color w:val="000000"/>
        </w:rPr>
      </w:pPr>
    </w:p>
    <w:sectPr w:rsidR="00F41448" w:rsidRPr="00F41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4EF9"/>
    <w:multiLevelType w:val="hybridMultilevel"/>
    <w:tmpl w:val="C4521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2F8"/>
    <w:rsid w:val="000253F4"/>
    <w:rsid w:val="000819B6"/>
    <w:rsid w:val="000D42F8"/>
    <w:rsid w:val="007C709A"/>
    <w:rsid w:val="008330D6"/>
    <w:rsid w:val="008518A8"/>
    <w:rsid w:val="00AF207C"/>
    <w:rsid w:val="00B1174E"/>
    <w:rsid w:val="00C3768C"/>
    <w:rsid w:val="00D77AA0"/>
    <w:rsid w:val="00F41448"/>
    <w:rsid w:val="00FA15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6AB49"/>
  <w15:chartTrackingRefBased/>
  <w15:docId w15:val="{CE63A713-4C3A-0D42-9D4A-3F0A90EC9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F207C"/>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42F8"/>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AF207C"/>
    <w:rPr>
      <w:color w:val="0563C1" w:themeColor="hyperlink"/>
      <w:u w:val="single"/>
    </w:rPr>
  </w:style>
  <w:style w:type="paragraph" w:styleId="ListParagraph">
    <w:name w:val="List Paragraph"/>
    <w:basedOn w:val="Normal"/>
    <w:uiPriority w:val="34"/>
    <w:qFormat/>
    <w:rsid w:val="00AF207C"/>
    <w:pPr>
      <w:ind w:left="720"/>
      <w:contextualSpacing/>
    </w:pPr>
  </w:style>
  <w:style w:type="character" w:customStyle="1" w:styleId="Heading2Char">
    <w:name w:val="Heading 2 Char"/>
    <w:basedOn w:val="DefaultParagraphFont"/>
    <w:link w:val="Heading2"/>
    <w:uiPriority w:val="9"/>
    <w:rsid w:val="00AF207C"/>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771571">
      <w:bodyDiv w:val="1"/>
      <w:marLeft w:val="0"/>
      <w:marRight w:val="0"/>
      <w:marTop w:val="0"/>
      <w:marBottom w:val="0"/>
      <w:divBdr>
        <w:top w:val="none" w:sz="0" w:space="0" w:color="auto"/>
        <w:left w:val="none" w:sz="0" w:space="0" w:color="auto"/>
        <w:bottom w:val="none" w:sz="0" w:space="0" w:color="auto"/>
        <w:right w:val="none" w:sz="0" w:space="0" w:color="auto"/>
      </w:divBdr>
    </w:div>
    <w:div w:id="1112086964">
      <w:bodyDiv w:val="1"/>
      <w:marLeft w:val="0"/>
      <w:marRight w:val="0"/>
      <w:marTop w:val="0"/>
      <w:marBottom w:val="0"/>
      <w:divBdr>
        <w:top w:val="none" w:sz="0" w:space="0" w:color="auto"/>
        <w:left w:val="none" w:sz="0" w:space="0" w:color="auto"/>
        <w:bottom w:val="none" w:sz="0" w:space="0" w:color="auto"/>
        <w:right w:val="none" w:sz="0" w:space="0" w:color="auto"/>
      </w:divBdr>
    </w:div>
    <w:div w:id="1967080566">
      <w:bodyDiv w:val="1"/>
      <w:marLeft w:val="0"/>
      <w:marRight w:val="0"/>
      <w:marTop w:val="0"/>
      <w:marBottom w:val="0"/>
      <w:divBdr>
        <w:top w:val="none" w:sz="0" w:space="0" w:color="auto"/>
        <w:left w:val="none" w:sz="0" w:space="0" w:color="auto"/>
        <w:bottom w:val="none" w:sz="0" w:space="0" w:color="auto"/>
        <w:right w:val="none" w:sz="0" w:space="0" w:color="auto"/>
      </w:divBdr>
    </w:div>
    <w:div w:id="2001959036">
      <w:bodyDiv w:val="1"/>
      <w:marLeft w:val="0"/>
      <w:marRight w:val="0"/>
      <w:marTop w:val="0"/>
      <w:marBottom w:val="0"/>
      <w:divBdr>
        <w:top w:val="none" w:sz="0" w:space="0" w:color="auto"/>
        <w:left w:val="none" w:sz="0" w:space="0" w:color="auto"/>
        <w:bottom w:val="none" w:sz="0" w:space="0" w:color="auto"/>
        <w:right w:val="none" w:sz="0" w:space="0" w:color="auto"/>
      </w:divBdr>
    </w:div>
    <w:div w:id="204493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heat.pw.usda.gov/GG3/graingenes-downloads/pepsico-oat-ot3098-v2-files-2021" TargetMode="External"/><Relationship Id="rId3" Type="http://schemas.openxmlformats.org/officeDocument/2006/relationships/styles" Target="styles.xml"/><Relationship Id="rId7" Type="http://schemas.openxmlformats.org/officeDocument/2006/relationships/hyperlink" Target="https://wheat.pw.usda.gov/blas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heat.pw.usda.gov/jb?data=/ggds/oat-ot3098v2-pepsico"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E71D7-78DD-2F4C-80BC-A5C0CA15B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Marissa Macchietto</dc:creator>
  <cp:keywords/>
  <dc:description/>
  <cp:lastModifiedBy>Waters, Mandy {PEP}</cp:lastModifiedBy>
  <cp:revision>3</cp:revision>
  <dcterms:created xsi:type="dcterms:W3CDTF">2021-10-14T14:07:00Z</dcterms:created>
  <dcterms:modified xsi:type="dcterms:W3CDTF">2021-10-14T14:13:00Z</dcterms:modified>
</cp:coreProperties>
</file>